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3E77C" w14:textId="480AC95F" w:rsidR="00FC455B" w:rsidRPr="009D132A" w:rsidRDefault="00F5297B">
      <w:pPr>
        <w:rPr>
          <w:b/>
          <w:sz w:val="24"/>
          <w:szCs w:val="24"/>
        </w:rPr>
      </w:pPr>
      <w:r w:rsidRPr="009D132A">
        <w:rPr>
          <w:b/>
          <w:sz w:val="24"/>
          <w:szCs w:val="24"/>
        </w:rPr>
        <w:t>Rifon</w:t>
      </w:r>
      <w:bookmarkStart w:id="0" w:name="_GoBack"/>
      <w:bookmarkEnd w:id="0"/>
      <w:r w:rsidRPr="009D132A">
        <w:rPr>
          <w:b/>
          <w:sz w:val="24"/>
          <w:szCs w:val="24"/>
        </w:rPr>
        <w:t>dazione</w:t>
      </w:r>
      <w:r w:rsidR="00453E80" w:rsidRPr="009D132A">
        <w:rPr>
          <w:b/>
          <w:sz w:val="24"/>
          <w:szCs w:val="24"/>
        </w:rPr>
        <w:t xml:space="preserve"> - </w:t>
      </w:r>
      <w:r w:rsidR="00FC455B" w:rsidRPr="009D132A">
        <w:rPr>
          <w:b/>
          <w:sz w:val="24"/>
          <w:szCs w:val="24"/>
        </w:rPr>
        <w:t>No al Recovery Plan per i profitti</w:t>
      </w:r>
      <w:r w:rsidR="00453E80" w:rsidRPr="009D132A">
        <w:rPr>
          <w:b/>
          <w:sz w:val="24"/>
          <w:szCs w:val="24"/>
        </w:rPr>
        <w:t>.</w:t>
      </w:r>
      <w:r w:rsidR="00FC455B" w:rsidRPr="009D132A">
        <w:rPr>
          <w:b/>
          <w:sz w:val="24"/>
          <w:szCs w:val="24"/>
        </w:rPr>
        <w:t xml:space="preserve"> </w:t>
      </w:r>
      <w:r w:rsidR="00453E80" w:rsidRPr="009D132A">
        <w:rPr>
          <w:b/>
          <w:sz w:val="24"/>
          <w:szCs w:val="24"/>
        </w:rPr>
        <w:t>P</w:t>
      </w:r>
      <w:r w:rsidR="00FC455B" w:rsidRPr="009D132A">
        <w:rPr>
          <w:b/>
          <w:sz w:val="24"/>
          <w:szCs w:val="24"/>
        </w:rPr>
        <w:t xml:space="preserve">rima il lavoro, il pubblico, le persone </w:t>
      </w:r>
    </w:p>
    <w:p w14:paraId="56E8C21C" w14:textId="77777777" w:rsidR="004C5C54" w:rsidRDefault="00172B62">
      <w:pPr>
        <w:rPr>
          <w:sz w:val="24"/>
          <w:szCs w:val="24"/>
        </w:rPr>
      </w:pPr>
      <w:r w:rsidRPr="00F5297B">
        <w:rPr>
          <w:sz w:val="24"/>
          <w:szCs w:val="24"/>
        </w:rPr>
        <w:t xml:space="preserve">Sabato 15 maggio </w:t>
      </w:r>
      <w:r w:rsidR="00451E03" w:rsidRPr="00F5297B">
        <w:rPr>
          <w:sz w:val="24"/>
          <w:szCs w:val="24"/>
        </w:rPr>
        <w:t>prende il via con presidi in tutta Italia la campagna di Rifondazione Comunista per dire no alle politiche neoliberiste del governo</w:t>
      </w:r>
      <w:r w:rsidRPr="00F5297B">
        <w:rPr>
          <w:sz w:val="24"/>
          <w:szCs w:val="24"/>
        </w:rPr>
        <w:t>,</w:t>
      </w:r>
      <w:r w:rsidR="00451E03" w:rsidRPr="00F5297B">
        <w:rPr>
          <w:sz w:val="24"/>
          <w:szCs w:val="24"/>
        </w:rPr>
        <w:t xml:space="preserve"> in difesa dell’occupazione, dei salari, dei redditi e per la ricostruzione del pubblico</w:t>
      </w:r>
      <w:r w:rsidR="00A00725" w:rsidRPr="00F5297B">
        <w:rPr>
          <w:sz w:val="24"/>
          <w:szCs w:val="24"/>
        </w:rPr>
        <w:br/>
      </w:r>
      <w:r w:rsidR="006130EF" w:rsidRPr="00F5297B">
        <w:rPr>
          <w:sz w:val="24"/>
          <w:szCs w:val="24"/>
        </w:rPr>
        <w:t xml:space="preserve">La lezione drammatica del covid non è servita a nulla: il governo Draghi continua con le politiche neoliberiste ad esclusivo sostegno dei profitti </w:t>
      </w:r>
      <w:r w:rsidR="00FC455B" w:rsidRPr="00F5297B">
        <w:rPr>
          <w:sz w:val="24"/>
          <w:szCs w:val="24"/>
        </w:rPr>
        <w:t>affidan</w:t>
      </w:r>
      <w:r w:rsidR="00C63696" w:rsidRPr="00F5297B">
        <w:rPr>
          <w:sz w:val="24"/>
          <w:szCs w:val="24"/>
        </w:rPr>
        <w:t>d</w:t>
      </w:r>
      <w:r w:rsidR="00FC455B" w:rsidRPr="00F5297B">
        <w:rPr>
          <w:sz w:val="24"/>
          <w:szCs w:val="24"/>
        </w:rPr>
        <w:t>o il destino del paese alle</w:t>
      </w:r>
      <w:r w:rsidR="00C63696" w:rsidRPr="00F5297B">
        <w:rPr>
          <w:sz w:val="24"/>
          <w:szCs w:val="24"/>
        </w:rPr>
        <w:t xml:space="preserve"> stesse </w:t>
      </w:r>
      <w:r w:rsidR="00FC455B" w:rsidRPr="00F5297B">
        <w:rPr>
          <w:sz w:val="24"/>
          <w:szCs w:val="24"/>
        </w:rPr>
        <w:t xml:space="preserve"> logiche del mercato che hanno prodotto il disastro economico e sociale che la pandemia ha messo con forza davanti agli occhi di tutti.</w:t>
      </w:r>
      <w:r w:rsidR="00FC455B" w:rsidRPr="00F5297B">
        <w:rPr>
          <w:sz w:val="24"/>
          <w:szCs w:val="24"/>
        </w:rPr>
        <w:br/>
        <w:t xml:space="preserve">Sono recentissimi  i dati provenienti da autorevoli fonti della Bce che indicano la disoccupazione reale in Italia attestarsi ben oltre i 25%, è in forte aumento il numero di occupati con salari </w:t>
      </w:r>
      <w:r w:rsidR="00C63696" w:rsidRPr="00F5297B">
        <w:rPr>
          <w:sz w:val="24"/>
          <w:szCs w:val="24"/>
        </w:rPr>
        <w:t xml:space="preserve">sotto la </w:t>
      </w:r>
      <w:r w:rsidR="00FC455B" w:rsidRPr="00F5297B">
        <w:rPr>
          <w:sz w:val="24"/>
          <w:szCs w:val="24"/>
        </w:rPr>
        <w:t xml:space="preserve"> soglia di povertà, la precarietà</w:t>
      </w:r>
      <w:r w:rsidR="00C63696" w:rsidRPr="00F5297B">
        <w:rPr>
          <w:sz w:val="24"/>
          <w:szCs w:val="24"/>
        </w:rPr>
        <w:t xml:space="preserve"> sempre più diffusa</w:t>
      </w:r>
      <w:r w:rsidR="00FC455B" w:rsidRPr="00F5297B">
        <w:rPr>
          <w:sz w:val="24"/>
          <w:szCs w:val="24"/>
        </w:rPr>
        <w:t>, il lavoro discontinuo e irregolare</w:t>
      </w:r>
      <w:r w:rsidR="00C63696" w:rsidRPr="00F5297B">
        <w:rPr>
          <w:sz w:val="24"/>
          <w:szCs w:val="24"/>
        </w:rPr>
        <w:t xml:space="preserve">, il part time obbligato </w:t>
      </w:r>
      <w:r w:rsidR="002D33FD" w:rsidRPr="00F5297B">
        <w:rPr>
          <w:sz w:val="24"/>
          <w:szCs w:val="24"/>
        </w:rPr>
        <w:t xml:space="preserve"> condannano soprattutto i giovani e le donne a una condizione esistenziale di totale  incertezza sul proprio futuro.</w:t>
      </w:r>
      <w:r w:rsidR="00C63696" w:rsidRPr="00F5297B">
        <w:rPr>
          <w:sz w:val="24"/>
          <w:szCs w:val="24"/>
        </w:rPr>
        <w:br/>
        <w:t>Il pubblico è stato impoverito drasticamente  nelle strutture e nelle risorse umane indispensabili</w:t>
      </w:r>
      <w:r w:rsidR="002D3FA7" w:rsidRPr="00F5297B">
        <w:rPr>
          <w:sz w:val="24"/>
          <w:szCs w:val="24"/>
        </w:rPr>
        <w:t xml:space="preserve"> </w:t>
      </w:r>
      <w:r w:rsidR="00C63696" w:rsidRPr="00F5297B">
        <w:rPr>
          <w:sz w:val="24"/>
          <w:szCs w:val="24"/>
        </w:rPr>
        <w:t xml:space="preserve"> per garantire servizi di qualità </w:t>
      </w:r>
      <w:r w:rsidRPr="00F5297B">
        <w:rPr>
          <w:sz w:val="24"/>
          <w:szCs w:val="24"/>
        </w:rPr>
        <w:t>sia</w:t>
      </w:r>
      <w:r w:rsidR="00C63696" w:rsidRPr="00F5297B">
        <w:rPr>
          <w:sz w:val="24"/>
          <w:szCs w:val="24"/>
        </w:rPr>
        <w:t xml:space="preserve"> in tempi normali </w:t>
      </w:r>
      <w:r w:rsidR="002D3FA7" w:rsidRPr="00F5297B">
        <w:rPr>
          <w:sz w:val="24"/>
          <w:szCs w:val="24"/>
        </w:rPr>
        <w:t xml:space="preserve">che per </w:t>
      </w:r>
      <w:r w:rsidR="00C63696" w:rsidRPr="00F5297B">
        <w:rPr>
          <w:sz w:val="24"/>
          <w:szCs w:val="24"/>
        </w:rPr>
        <w:t>far fronte alle emergenze</w:t>
      </w:r>
      <w:r w:rsidR="002D3FA7" w:rsidRPr="00F5297B">
        <w:rPr>
          <w:sz w:val="24"/>
          <w:szCs w:val="24"/>
        </w:rPr>
        <w:t xml:space="preserve"> che rischiano di diventare la norma in un mondo in cui il profitto prevale su tutto.</w:t>
      </w:r>
      <w:r w:rsidR="00C63696" w:rsidRPr="00F5297B">
        <w:rPr>
          <w:sz w:val="24"/>
          <w:szCs w:val="24"/>
        </w:rPr>
        <w:t xml:space="preserve"> </w:t>
      </w:r>
      <w:r w:rsidR="00A00725" w:rsidRPr="00F5297B">
        <w:rPr>
          <w:sz w:val="24"/>
          <w:szCs w:val="24"/>
        </w:rPr>
        <w:br/>
      </w:r>
      <w:r w:rsidR="002D3FA7" w:rsidRPr="00F5297B">
        <w:rPr>
          <w:rFonts w:ascii="Calibri" w:eastAsia="Times New Roman" w:hAnsi="Calibri" w:cs="Calibri"/>
          <w:color w:val="000000"/>
          <w:kern w:val="28"/>
          <w:sz w:val="24"/>
          <w:szCs w:val="24"/>
          <w:lang w:eastAsia="it-IT"/>
          <w14:cntxtAlts/>
        </w:rPr>
        <w:t>I continui tagli alle protezioni sociali hanno ridotto in povertà milioni di persone: pensionati senza una pensione dignitosa, tanti che pur lavorando non guadagnano di che vivere decentemente, crescita delle marginalità sociali dove albergano gli ultimi degli ultimi. A ciò si aggiunge una moltitudine di “normali” che nella crisi sono rimasti senza reddito.</w:t>
      </w:r>
      <w:r w:rsidR="00A00725" w:rsidRPr="00F5297B">
        <w:rPr>
          <w:rFonts w:ascii="Calibri" w:eastAsia="Times New Roman" w:hAnsi="Calibri" w:cs="Calibri"/>
          <w:color w:val="000000"/>
          <w:kern w:val="28"/>
          <w:sz w:val="24"/>
          <w:szCs w:val="24"/>
          <w:lang w:eastAsia="it-IT"/>
          <w14:cntxtAlts/>
        </w:rPr>
        <w:br/>
      </w:r>
      <w:r w:rsidR="002D3FA7" w:rsidRPr="00F5297B">
        <w:rPr>
          <w:rFonts w:ascii="Calibri" w:eastAsia="Times New Roman" w:hAnsi="Calibri" w:cs="Calibri"/>
          <w:color w:val="000000"/>
          <w:kern w:val="28"/>
          <w:sz w:val="24"/>
          <w:szCs w:val="24"/>
          <w:lang w:eastAsia="it-IT"/>
          <w14:cntxtAlts/>
        </w:rPr>
        <w:t>Nel Recovery</w:t>
      </w:r>
      <w:r w:rsidR="002D3FA7" w:rsidRPr="00F5297B">
        <w:rPr>
          <w:sz w:val="24"/>
          <w:szCs w:val="24"/>
        </w:rPr>
        <w:t xml:space="preserve"> Plan del governo molti sono i miliardi destinati direttamente alle imprese e ad elevare la competitività mentre non sono previsti interventi diretti sul dramma della disoccupazione, dei salari, delle protezioni sociali; tant’è che</w:t>
      </w:r>
      <w:r w:rsidR="00A00725" w:rsidRPr="00F5297B">
        <w:rPr>
          <w:sz w:val="24"/>
          <w:szCs w:val="24"/>
        </w:rPr>
        <w:t xml:space="preserve"> si</w:t>
      </w:r>
      <w:r w:rsidR="002D3FA7" w:rsidRPr="00F5297B">
        <w:rPr>
          <w:sz w:val="24"/>
          <w:szCs w:val="24"/>
        </w:rPr>
        <w:t xml:space="preserve"> prevede il recupero degli occupati del 2019 non prima </w:t>
      </w:r>
      <w:r w:rsidR="00451E03" w:rsidRPr="00F5297B">
        <w:rPr>
          <w:sz w:val="24"/>
          <w:szCs w:val="24"/>
        </w:rPr>
        <w:t xml:space="preserve">di tre anni, che nello stesso periodo sia i salari che i consumi sono previsti in calo. </w:t>
      </w:r>
      <w:r w:rsidR="00451E03" w:rsidRPr="00F5297B">
        <w:rPr>
          <w:sz w:val="24"/>
          <w:szCs w:val="24"/>
        </w:rPr>
        <w:br/>
        <w:t>Si ammette che in Italia manca 1 milione di dipendenti pubblici rispetto alla media europea</w:t>
      </w:r>
      <w:r w:rsidR="00453E80">
        <w:rPr>
          <w:sz w:val="24"/>
          <w:szCs w:val="24"/>
        </w:rPr>
        <w:t>, ma poi</w:t>
      </w:r>
      <w:r w:rsidRPr="00F5297B">
        <w:rPr>
          <w:sz w:val="24"/>
          <w:szCs w:val="24"/>
        </w:rPr>
        <w:t xml:space="preserve"> si prevede </w:t>
      </w:r>
      <w:r w:rsidR="00453E80">
        <w:rPr>
          <w:sz w:val="24"/>
          <w:szCs w:val="24"/>
        </w:rPr>
        <w:t xml:space="preserve">appena il </w:t>
      </w:r>
      <w:r w:rsidRPr="00F5297B">
        <w:rPr>
          <w:sz w:val="24"/>
          <w:szCs w:val="24"/>
        </w:rPr>
        <w:t xml:space="preserve"> recupero del turnover; non solo non c’è nulla contro la precarietà, ma  si assumono lavoratrici e lavoratori precari da lasciare a casa una volta finita l’emergenza; manca totalmente una riforma fiscale che garantisca </w:t>
      </w:r>
      <w:r w:rsidR="001735FC" w:rsidRPr="00F5297B">
        <w:rPr>
          <w:sz w:val="24"/>
          <w:szCs w:val="24"/>
        </w:rPr>
        <w:t xml:space="preserve">strutturalmente </w:t>
      </w:r>
      <w:r w:rsidRPr="00F5297B">
        <w:rPr>
          <w:sz w:val="24"/>
          <w:szCs w:val="24"/>
        </w:rPr>
        <w:t xml:space="preserve">le entrate </w:t>
      </w:r>
      <w:r w:rsidR="001735FC" w:rsidRPr="00F5297B">
        <w:rPr>
          <w:sz w:val="24"/>
          <w:szCs w:val="24"/>
        </w:rPr>
        <w:t xml:space="preserve">indispensabili </w:t>
      </w:r>
      <w:r w:rsidRPr="00F5297B">
        <w:rPr>
          <w:sz w:val="24"/>
          <w:szCs w:val="24"/>
        </w:rPr>
        <w:t xml:space="preserve"> per </w:t>
      </w:r>
      <w:r w:rsidR="001735FC" w:rsidRPr="00F5297B">
        <w:rPr>
          <w:sz w:val="24"/>
          <w:szCs w:val="24"/>
        </w:rPr>
        <w:t>garantire protezioni sociali, redditi dignitosi, l’universalità dei diritti, la cura delle persone e dell’ambiente .</w:t>
      </w:r>
      <w:r w:rsidR="00A00725" w:rsidRPr="00F5297B">
        <w:rPr>
          <w:sz w:val="24"/>
          <w:szCs w:val="24"/>
        </w:rPr>
        <w:br/>
        <w:t xml:space="preserve">Sabato 15, la prima delle tre giornate </w:t>
      </w:r>
      <w:r w:rsidR="00F5297B" w:rsidRPr="00F5297B">
        <w:rPr>
          <w:sz w:val="24"/>
          <w:szCs w:val="24"/>
        </w:rPr>
        <w:t>in cui si articolerà la campagna diffonderemo le nostre proposte per un fisco giusto, una buona e piena  l’occupazione, un lavoro e un salario dignitosi come previsto dalla Costituzione .</w:t>
      </w:r>
    </w:p>
    <w:p w14:paraId="33CCCBC9" w14:textId="7C9FF43C" w:rsidR="00C63696" w:rsidRDefault="00F5297B">
      <w:r w:rsidRPr="00F5297B">
        <w:rPr>
          <w:sz w:val="24"/>
          <w:szCs w:val="24"/>
        </w:rPr>
        <w:br/>
        <w:t>Maurizio Acerbo, segre</w:t>
      </w:r>
      <w:r w:rsidR="005B7542">
        <w:rPr>
          <w:sz w:val="24"/>
          <w:szCs w:val="24"/>
        </w:rPr>
        <w:t>tario nazionale</w:t>
      </w:r>
      <w:r w:rsidR="005B7542">
        <w:rPr>
          <w:sz w:val="24"/>
          <w:szCs w:val="24"/>
        </w:rPr>
        <w:br/>
        <w:t>Antonello Patta</w:t>
      </w:r>
      <w:r w:rsidRPr="00F5297B">
        <w:rPr>
          <w:sz w:val="24"/>
          <w:szCs w:val="24"/>
        </w:rPr>
        <w:t xml:space="preserve">, </w:t>
      </w:r>
      <w:r w:rsidR="005A1BA9">
        <w:rPr>
          <w:sz w:val="24"/>
          <w:szCs w:val="24"/>
        </w:rPr>
        <w:t>segreteria nazionale, responsabile nazionale L</w:t>
      </w:r>
      <w:r w:rsidRPr="00F5297B">
        <w:rPr>
          <w:sz w:val="24"/>
          <w:szCs w:val="24"/>
        </w:rPr>
        <w:t>avoro</w:t>
      </w:r>
      <w:r w:rsidRPr="00F5297B">
        <w:rPr>
          <w:sz w:val="24"/>
          <w:szCs w:val="24"/>
        </w:rPr>
        <w:br/>
        <w:t>Partito della Rifondazione Comunista/Sinistra Europea</w:t>
      </w:r>
      <w:r>
        <w:br/>
      </w:r>
    </w:p>
    <w:sectPr w:rsidR="00C636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0EF"/>
    <w:rsid w:val="00172B62"/>
    <w:rsid w:val="001735FC"/>
    <w:rsid w:val="002D33FD"/>
    <w:rsid w:val="002D3FA7"/>
    <w:rsid w:val="003D0572"/>
    <w:rsid w:val="00451E03"/>
    <w:rsid w:val="00453E80"/>
    <w:rsid w:val="004C5C54"/>
    <w:rsid w:val="005A1BA9"/>
    <w:rsid w:val="005B7542"/>
    <w:rsid w:val="006130EF"/>
    <w:rsid w:val="007D07B2"/>
    <w:rsid w:val="009B2849"/>
    <w:rsid w:val="009D132A"/>
    <w:rsid w:val="00A00725"/>
    <w:rsid w:val="00BE6A36"/>
    <w:rsid w:val="00C63696"/>
    <w:rsid w:val="00CE53D9"/>
    <w:rsid w:val="00F5297B"/>
    <w:rsid w:val="00FC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0129A"/>
  <w15:chartTrackingRefBased/>
  <w15:docId w15:val="{7A8ADD50-F14D-42CC-977A-36E363565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patta</dc:creator>
  <cp:keywords/>
  <dc:description/>
  <cp:lastModifiedBy>Pinco Pallinoù</cp:lastModifiedBy>
  <cp:revision>6</cp:revision>
  <dcterms:created xsi:type="dcterms:W3CDTF">2021-05-13T14:56:00Z</dcterms:created>
  <dcterms:modified xsi:type="dcterms:W3CDTF">2021-05-14T06:56:00Z</dcterms:modified>
</cp:coreProperties>
</file>